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ind w:firstLine="1080" w:firstLineChars="300"/>
        <w:rPr>
          <w:rFonts w:ascii="方正小标宋简体" w:hAnsi="华文中宋" w:eastAsia="方正小标宋简体"/>
          <w:bCs/>
          <w:sz w:val="36"/>
          <w:szCs w:val="36"/>
        </w:rPr>
      </w:pPr>
      <w:r>
        <w:rPr>
          <w:rFonts w:hint="eastAsia" w:ascii="方正小标宋简体" w:hAnsi="华文中宋" w:eastAsia="方正小标宋简体"/>
          <w:bCs/>
          <w:sz w:val="36"/>
          <w:szCs w:val="36"/>
        </w:rPr>
        <w:t>浙江省高校科研经费使用信息公开一览表</w:t>
      </w:r>
    </w:p>
    <w:p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hint="eastAsia" w:ascii="仿宋_GB2312" w:hAnsi="华文中宋"/>
          <w:bCs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264160</wp:posOffset>
                </wp:positionV>
                <wp:extent cx="1143000" cy="0"/>
                <wp:effectExtent l="9525" t="6985" r="9525" b="12065"/>
                <wp:wrapNone/>
                <wp:docPr id="1" name="Lin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7" o:spid="_x0000_s1026" o:spt="20" style="position:absolute;left:0pt;margin-left:63pt;margin-top:20.8pt;height:0pt;width:90pt;z-index:251659264;mso-width-relative:page;mso-height-relative:page;" filled="f" stroked="t" coordsize="21600,21600" o:gfxdata="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WAAAAZHJzL1BLAQIUABQAAAAIAIdO4kAKVYwa1QAAAAkBAAAPAAAA&#10;AAAAAAEAIAAAADgAAABkcnMvZG93bnJldi54bWxQSwECFAAUAAAACACHTuJAAM23QMkBAACfAwAA&#10;DgAAAAAAAAABACAAAAA6AQAAZHJzL2Uyb0RvYy54bWxQSwUGAAAAAAYABgBZAQAAd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华文中宋"/>
          <w:bCs/>
          <w:sz w:val="24"/>
        </w:rPr>
        <w:t>填表人：   鲍薇                             填表日期：202</w:t>
      </w:r>
      <w:r>
        <w:rPr>
          <w:rFonts w:hint="eastAsia" w:ascii="仿宋_GB2312" w:hAnsi="华文中宋"/>
          <w:bCs/>
          <w:sz w:val="24"/>
          <w:lang w:val="en-US" w:eastAsia="zh-CN"/>
        </w:rPr>
        <w:t>5</w:t>
      </w:r>
      <w:r>
        <w:rPr>
          <w:rFonts w:hint="eastAsia" w:ascii="仿宋_GB2312" w:hAnsi="华文中宋"/>
          <w:bCs/>
          <w:sz w:val="24"/>
        </w:rPr>
        <w:t>年</w:t>
      </w:r>
      <w:r>
        <w:rPr>
          <w:rFonts w:hint="eastAsia" w:ascii="仿宋_GB2312" w:hAnsi="华文中宋"/>
          <w:bCs/>
          <w:sz w:val="24"/>
          <w:lang w:val="en-US" w:eastAsia="zh-CN"/>
        </w:rPr>
        <w:t>6</w:t>
      </w:r>
      <w:r>
        <w:rPr>
          <w:rFonts w:hint="eastAsia" w:ascii="仿宋_GB2312" w:hAnsi="华文中宋"/>
          <w:bCs/>
          <w:sz w:val="24"/>
        </w:rPr>
        <w:t>月</w:t>
      </w:r>
      <w:r>
        <w:rPr>
          <w:rFonts w:hint="eastAsia" w:ascii="仿宋_GB2312" w:hAnsi="华文中宋"/>
          <w:bCs/>
          <w:sz w:val="24"/>
          <w:lang w:val="en-US" w:eastAsia="zh-CN"/>
        </w:rPr>
        <w:t>2</w:t>
      </w:r>
      <w:r>
        <w:rPr>
          <w:rFonts w:hint="eastAsia" w:ascii="仿宋_GB2312" w:hAnsi="华文中宋"/>
          <w:bCs/>
          <w:sz w:val="24"/>
        </w:rPr>
        <w:t>0日</w:t>
      </w:r>
    </w:p>
    <w:tbl>
      <w:tblPr>
        <w:tblStyle w:val="4"/>
        <w:tblW w:w="98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"/>
        <w:gridCol w:w="1446"/>
        <w:gridCol w:w="1374"/>
        <w:gridCol w:w="6"/>
        <w:gridCol w:w="921"/>
        <w:gridCol w:w="122"/>
        <w:gridCol w:w="147"/>
        <w:gridCol w:w="1506"/>
        <w:gridCol w:w="73"/>
        <w:gridCol w:w="1247"/>
        <w:gridCol w:w="1202"/>
        <w:gridCol w:w="12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cantSplit/>
          <w:trHeight w:val="315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Theme="minorEastAsia" w:hAnsiTheme="minorEastAsia"/>
                <w:sz w:val="24"/>
              </w:rPr>
              <w:t>《浙江省智慧城管事部件立结案规范》编写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立项部门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浙江省城市建设管理协会</w:t>
            </w:r>
          </w:p>
          <w:p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实施期限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2019.12  至 2020</w:t>
            </w:r>
            <w:bookmarkStart w:id="0" w:name="_GoBack"/>
            <w:bookmarkEnd w:id="0"/>
            <w:r>
              <w:rPr>
                <w:rFonts w:hint="eastAsia" w:ascii="宋体" w:hAnsi="宋体" w:eastAsia="宋体"/>
                <w:sz w:val="21"/>
                <w:szCs w:val="21"/>
              </w:rPr>
              <w:t>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浙江省城市建设管理协会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cantSplit/>
          <w:trHeight w:val="27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项目负责人及课题组成员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姓名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职称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工作单位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承担任务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cantSplit/>
          <w:trHeight w:val="27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鲍薇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项目统筹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cantSplit/>
          <w:trHeight w:val="28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cantSplit/>
          <w:trHeight w:val="510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经费总额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9.71698  万元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其中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拨款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9.433962万元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其他经费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来源及金额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学院配套 0.283018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cantSplit/>
          <w:trHeight w:val="34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经费预算</w:t>
            </w: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cantSplit/>
          <w:trHeight w:val="29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cantSplit/>
          <w:trHeight w:val="312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0.95398万元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cantSplit/>
          <w:trHeight w:val="301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8.48万元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cantSplit/>
          <w:trHeight w:val="26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cantSplit/>
          <w:trHeight w:val="316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办公用品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0.283万元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cantSplit/>
          <w:trHeight w:val="300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过程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经费到位情况</w:t>
            </w:r>
          </w:p>
        </w:tc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已拨入</w:t>
            </w:r>
          </w:p>
        </w:tc>
        <w:tc>
          <w:tcPr>
            <w:tcW w:w="12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9.71698    万元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未拨入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   万元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实际经费使用总额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315" w:firstLineChars="15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8.5078万元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cantSplit/>
          <w:trHeight w:val="562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210" w:firstLineChars="10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《数字化城市管理部件和事件分类与立结案标准》已正式发布施行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cantSplit/>
          <w:trHeight w:val="371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.1349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8.48万元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外协费拨出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办公用品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0.0278万元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cantSplit/>
          <w:trHeight w:val="649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cantSplit/>
          <w:trHeight w:val="727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获得的标志性成果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《数字化城市管理部件和事件分类与立结案标准》 DBJ33/T 1059-2024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cantSplit/>
          <w:trHeight w:val="81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cantSplit/>
          <w:trHeight w:val="45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验收时间</w:t>
            </w:r>
          </w:p>
        </w:tc>
        <w:tc>
          <w:tcPr>
            <w:tcW w:w="23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8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cantSplit/>
          <w:trHeight w:val="51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验收组成员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cantSplit/>
          <w:trHeight w:val="47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</w:tbl>
    <w:p>
      <w:pPr>
        <w:spacing w:line="312" w:lineRule="auto"/>
        <w:rPr>
          <w:rFonts w:ascii="仿宋_GB2312"/>
          <w:sz w:val="24"/>
        </w:rPr>
      </w:pPr>
      <w:r>
        <w:rPr>
          <w:rFonts w:hint="eastAsia" w:ascii="仿宋_GB2312"/>
          <w:sz w:val="24"/>
        </w:rPr>
        <w:t>注：涉及商业秘密的，委托单位、项目名称等敏感关键词用“*”替代。</w:t>
      </w:r>
    </w:p>
    <w:sectPr>
      <w:headerReference r:id="rId5" w:type="default"/>
      <w:pgSz w:w="11906" w:h="16838"/>
      <w:pgMar w:top="567" w:right="1418" w:bottom="567" w:left="141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7020304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both"/>
      <w:rPr>
        <w:rFonts w:ascii="黑体" w:hAnsi="仿宋" w:eastAsia="黑体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djYmZjNzk3MGM1NmM5MWY3Y2Y2YWJiNGQ4MTA4ODQifQ=="/>
  </w:docVars>
  <w:rsids>
    <w:rsidRoot w:val="00D27685"/>
    <w:rsid w:val="0000628F"/>
    <w:rsid w:val="000073D2"/>
    <w:rsid w:val="000523EE"/>
    <w:rsid w:val="000623B1"/>
    <w:rsid w:val="000A5AE7"/>
    <w:rsid w:val="000C1114"/>
    <w:rsid w:val="000E3233"/>
    <w:rsid w:val="000E5D1E"/>
    <w:rsid w:val="00114825"/>
    <w:rsid w:val="00114C1F"/>
    <w:rsid w:val="00193264"/>
    <w:rsid w:val="001B0449"/>
    <w:rsid w:val="001B15E8"/>
    <w:rsid w:val="001B623F"/>
    <w:rsid w:val="001D0DC6"/>
    <w:rsid w:val="00226E55"/>
    <w:rsid w:val="00234E35"/>
    <w:rsid w:val="00262447"/>
    <w:rsid w:val="0028497F"/>
    <w:rsid w:val="002A52F0"/>
    <w:rsid w:val="002D0689"/>
    <w:rsid w:val="002F4A01"/>
    <w:rsid w:val="002F663E"/>
    <w:rsid w:val="00306CF0"/>
    <w:rsid w:val="003126E6"/>
    <w:rsid w:val="00313D9B"/>
    <w:rsid w:val="003611C1"/>
    <w:rsid w:val="00376446"/>
    <w:rsid w:val="00382CC4"/>
    <w:rsid w:val="0038423E"/>
    <w:rsid w:val="003A4AFC"/>
    <w:rsid w:val="003B3ACD"/>
    <w:rsid w:val="003C5E1A"/>
    <w:rsid w:val="003C7A59"/>
    <w:rsid w:val="003E1001"/>
    <w:rsid w:val="00400052"/>
    <w:rsid w:val="0043319A"/>
    <w:rsid w:val="00470680"/>
    <w:rsid w:val="004735C8"/>
    <w:rsid w:val="004804C7"/>
    <w:rsid w:val="00495F81"/>
    <w:rsid w:val="004B5A96"/>
    <w:rsid w:val="004E0550"/>
    <w:rsid w:val="005120BC"/>
    <w:rsid w:val="005476B2"/>
    <w:rsid w:val="00577685"/>
    <w:rsid w:val="005916BA"/>
    <w:rsid w:val="005B5C9C"/>
    <w:rsid w:val="005D4705"/>
    <w:rsid w:val="005D7B6A"/>
    <w:rsid w:val="005E31AA"/>
    <w:rsid w:val="006039E1"/>
    <w:rsid w:val="006826EA"/>
    <w:rsid w:val="006C6207"/>
    <w:rsid w:val="0074120C"/>
    <w:rsid w:val="0074203B"/>
    <w:rsid w:val="00750E76"/>
    <w:rsid w:val="007902FD"/>
    <w:rsid w:val="00795C22"/>
    <w:rsid w:val="007A1D9F"/>
    <w:rsid w:val="007A5841"/>
    <w:rsid w:val="007D56DB"/>
    <w:rsid w:val="007D5E3F"/>
    <w:rsid w:val="007F1D51"/>
    <w:rsid w:val="007F1D5C"/>
    <w:rsid w:val="007F6D68"/>
    <w:rsid w:val="00825719"/>
    <w:rsid w:val="00837331"/>
    <w:rsid w:val="0084792E"/>
    <w:rsid w:val="0085788C"/>
    <w:rsid w:val="0085798C"/>
    <w:rsid w:val="0086479A"/>
    <w:rsid w:val="00893B64"/>
    <w:rsid w:val="008B433C"/>
    <w:rsid w:val="00911538"/>
    <w:rsid w:val="00942670"/>
    <w:rsid w:val="00951618"/>
    <w:rsid w:val="00966BEF"/>
    <w:rsid w:val="009823DB"/>
    <w:rsid w:val="009D0732"/>
    <w:rsid w:val="009D3E6C"/>
    <w:rsid w:val="009E54E4"/>
    <w:rsid w:val="009E5CF9"/>
    <w:rsid w:val="009F2C69"/>
    <w:rsid w:val="009F7F6F"/>
    <w:rsid w:val="00A37EC8"/>
    <w:rsid w:val="00A67613"/>
    <w:rsid w:val="00AA72EE"/>
    <w:rsid w:val="00B24629"/>
    <w:rsid w:val="00B5307D"/>
    <w:rsid w:val="00B93FAF"/>
    <w:rsid w:val="00BB0AE7"/>
    <w:rsid w:val="00BC3CDE"/>
    <w:rsid w:val="00BD4672"/>
    <w:rsid w:val="00BD549C"/>
    <w:rsid w:val="00BE66C9"/>
    <w:rsid w:val="00BE6A96"/>
    <w:rsid w:val="00BF7A36"/>
    <w:rsid w:val="00C0411A"/>
    <w:rsid w:val="00C35FA0"/>
    <w:rsid w:val="00C63A2D"/>
    <w:rsid w:val="00CB19A3"/>
    <w:rsid w:val="00CB3A0E"/>
    <w:rsid w:val="00CF0235"/>
    <w:rsid w:val="00D10B98"/>
    <w:rsid w:val="00D13C79"/>
    <w:rsid w:val="00D27685"/>
    <w:rsid w:val="00D46945"/>
    <w:rsid w:val="00DA3CEB"/>
    <w:rsid w:val="00DC777E"/>
    <w:rsid w:val="00DD6D68"/>
    <w:rsid w:val="00DE6AA7"/>
    <w:rsid w:val="00E125E3"/>
    <w:rsid w:val="00E938E1"/>
    <w:rsid w:val="00EC1725"/>
    <w:rsid w:val="00ED4A79"/>
    <w:rsid w:val="00EF4B59"/>
    <w:rsid w:val="00F23C04"/>
    <w:rsid w:val="00F46305"/>
    <w:rsid w:val="00F463E3"/>
    <w:rsid w:val="00F523E8"/>
    <w:rsid w:val="00F554DA"/>
    <w:rsid w:val="00F57F0B"/>
    <w:rsid w:val="00F90DBE"/>
    <w:rsid w:val="00FB765D"/>
    <w:rsid w:val="00FE4BF1"/>
    <w:rsid w:val="00FF2FAA"/>
    <w:rsid w:val="01DC26D0"/>
    <w:rsid w:val="196D385A"/>
    <w:rsid w:val="1C022B88"/>
    <w:rsid w:val="1F22272A"/>
    <w:rsid w:val="1F7D0A95"/>
    <w:rsid w:val="1F950A00"/>
    <w:rsid w:val="289F5ABF"/>
    <w:rsid w:val="2BC86EE9"/>
    <w:rsid w:val="3A180E3E"/>
    <w:rsid w:val="3F27429C"/>
    <w:rsid w:val="3F3FF756"/>
    <w:rsid w:val="3FCC2689"/>
    <w:rsid w:val="41AB395D"/>
    <w:rsid w:val="4B74E795"/>
    <w:rsid w:val="4EE715F3"/>
    <w:rsid w:val="61C61967"/>
    <w:rsid w:val="62D64FC7"/>
    <w:rsid w:val="6A727D34"/>
    <w:rsid w:val="6C456CCF"/>
    <w:rsid w:val="747C43C0"/>
    <w:rsid w:val="77037F9B"/>
    <w:rsid w:val="7ABB67E9"/>
    <w:rsid w:val="7BE9737B"/>
    <w:rsid w:val="B9AB0785"/>
    <w:rsid w:val="FFF5A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jc w:val="both"/>
    </w:pPr>
    <w:rPr>
      <w:rFonts w:ascii="Times New Roman" w:hAnsi="Times New Roman" w:eastAsia="仿宋_GB2312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1</Pages>
  <Words>566</Words>
  <Characters>649</Characters>
  <Lines>6</Lines>
  <Paragraphs>1</Paragraphs>
  <TotalTime>9</TotalTime>
  <ScaleCrop>false</ScaleCrop>
  <LinksUpToDate>false</LinksUpToDate>
  <CharactersWithSpaces>705</CharactersWithSpaces>
  <Application>WPS Office_6.7.1.8828_F1E327BC-269C-435d-A152-05C5408002CA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2015-12-17T18:17:00Z</dcterms:created>
  <dc:creator>Lenovo User</dc:creator>
  <cp:lastModifiedBy>vivivi微 </cp:lastModifiedBy>
  <cp:lastPrinted>2021-07-07T22:11:00Z</cp:lastPrinted>
  <dcterms:modified xsi:type="dcterms:W3CDTF">2025-06-07T21:08:33Z</dcterms:modified>
  <dc:title>浙江省高校科研经费使用信息公开一览表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2052-6.7.1.8828</vt:lpwstr>
  </property>
  <property fmtid="{D5CDD505-2E9C-101B-9397-08002B2CF9AE}" pid="3" name="ICV">
    <vt:lpwstr>C90F03FAC97C0FC56CB8826561B18109_43</vt:lpwstr>
  </property>
  <property fmtid="{D5CDD505-2E9C-101B-9397-08002B2CF9AE}" pid="4" name="KSOTemplateDocerSaveRecord">
    <vt:lpwstr>eyJoZGlkIjoiNjdjYmZjNzk3MGM1NmM5MWY3Y2Y2YWJiNGQ4MTA4ODQiLCJ1c2VySWQiOiI4NTI0MTU5ODkifQ==</vt:lpwstr>
  </property>
</Properties>
</file>